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DD5B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w:t>
      </w:r>
      <w:r>
        <w:rPr>
          <w:rFonts w:hint="eastAsia" w:ascii="微软雅黑" w:hAnsi="微软雅黑" w:eastAsia="微软雅黑" w:cs="微软雅黑"/>
          <w:sz w:val="21"/>
          <w:szCs w:val="21"/>
          <w:lang w:eastAsia="zh-CN"/>
        </w:rPr>
        <w:t>豫北医学院</w:t>
      </w:r>
      <w:r>
        <w:rPr>
          <w:rFonts w:hint="eastAsia" w:ascii="微软雅黑" w:hAnsi="微软雅黑" w:eastAsia="微软雅黑" w:cs="微软雅黑"/>
          <w:sz w:val="21"/>
          <w:szCs w:val="21"/>
        </w:rPr>
        <w:t>高等学历继续教育202</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学年</w:t>
      </w:r>
      <w:r>
        <w:rPr>
          <w:rFonts w:hint="eastAsia" w:ascii="微软雅黑" w:hAnsi="微软雅黑" w:eastAsia="微软雅黑" w:cs="微软雅黑"/>
          <w:sz w:val="21"/>
          <w:szCs w:val="21"/>
          <w:lang w:val="en-US" w:eastAsia="zh-CN"/>
        </w:rPr>
        <w:t>第二</w:t>
      </w:r>
      <w:r>
        <w:rPr>
          <w:rFonts w:hint="eastAsia" w:ascii="微软雅黑" w:hAnsi="微软雅黑" w:eastAsia="微软雅黑" w:cs="微软雅黑"/>
          <w:sz w:val="21"/>
          <w:szCs w:val="21"/>
        </w:rPr>
        <w:t>学期开课的通知</w:t>
      </w:r>
    </w:p>
    <w:p w14:paraId="2C5D90C3">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bookmarkStart w:id="0" w:name="_GoBack"/>
      <w:r>
        <w:rPr>
          <w:rFonts w:hint="eastAsia" w:ascii="微软雅黑" w:hAnsi="微软雅黑" w:eastAsia="微软雅黑" w:cs="微软雅黑"/>
          <w:sz w:val="21"/>
          <w:szCs w:val="21"/>
        </w:rPr>
        <w:t>根据我校教学工作安排，</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rPr>
        <w:t>学年</w:t>
      </w:r>
      <w:r>
        <w:rPr>
          <w:rFonts w:hint="eastAsia" w:ascii="微软雅黑" w:hAnsi="微软雅黑" w:eastAsia="微软雅黑" w:cs="微软雅黑"/>
          <w:sz w:val="21"/>
          <w:szCs w:val="21"/>
          <w:lang w:val="en-US" w:eastAsia="zh-CN"/>
        </w:rPr>
        <w:t>第二</w:t>
      </w:r>
      <w:r>
        <w:rPr>
          <w:rFonts w:hint="eastAsia" w:ascii="微软雅黑" w:hAnsi="微软雅黑" w:eastAsia="微软雅黑" w:cs="微软雅黑"/>
          <w:sz w:val="21"/>
          <w:szCs w:val="21"/>
        </w:rPr>
        <w:t>学期高等学历继续教育网络课程将于</w:t>
      </w:r>
      <w:r>
        <w:rPr>
          <w:rFonts w:hint="eastAsia" w:ascii="微软雅黑" w:hAnsi="微软雅黑" w:eastAsia="微软雅黑" w:cs="微软雅黑"/>
          <w:sz w:val="21"/>
          <w:szCs w:val="21"/>
          <w:highlight w:val="none"/>
        </w:rPr>
        <w:t>202</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9</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日开</w:t>
      </w:r>
      <w:r>
        <w:rPr>
          <w:rFonts w:hint="eastAsia" w:ascii="微软雅黑" w:hAnsi="微软雅黑" w:eastAsia="微软雅黑" w:cs="微软雅黑"/>
          <w:sz w:val="21"/>
          <w:szCs w:val="21"/>
        </w:rPr>
        <w:t>放，请各位同学在规定时间内登录网络学习平台并完成本学期线上课程的学习任务。</w:t>
      </w:r>
    </w:p>
    <w:p w14:paraId="4F190C87">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一、学生范围</w:t>
      </w:r>
    </w:p>
    <w:p w14:paraId="1F31CC5C">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全体在籍学生</w:t>
      </w:r>
    </w:p>
    <w:p w14:paraId="224F1F97">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二、开课时间</w:t>
      </w:r>
    </w:p>
    <w:p w14:paraId="0E407209">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本学期网络课程开放时间为：</w:t>
      </w:r>
    </w:p>
    <w:p w14:paraId="712E2267">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202</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9</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日—202</w:t>
      </w:r>
      <w:r>
        <w:rPr>
          <w:rFonts w:hint="eastAsia" w:ascii="微软雅黑" w:hAnsi="微软雅黑" w:eastAsia="微软雅黑" w:cs="微软雅黑"/>
          <w:sz w:val="21"/>
          <w:szCs w:val="21"/>
          <w:highlight w:val="none"/>
          <w:lang w:val="en-US" w:eastAsia="zh-CN"/>
        </w:rPr>
        <w:t>6</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23</w:t>
      </w:r>
      <w:r>
        <w:rPr>
          <w:rFonts w:hint="eastAsia" w:ascii="微软雅黑" w:hAnsi="微软雅黑" w:eastAsia="微软雅黑" w:cs="微软雅黑"/>
          <w:sz w:val="21"/>
          <w:szCs w:val="21"/>
          <w:highlight w:val="none"/>
        </w:rPr>
        <w:t>日</w:t>
      </w:r>
    </w:p>
    <w:p w14:paraId="3F5D4EFD">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highlight w:val="yellow"/>
          <w:lang w:val="en-US" w:eastAsia="zh-CN"/>
        </w:rPr>
      </w:pPr>
      <w:r>
        <w:rPr>
          <w:rFonts w:hint="eastAsia" w:ascii="微软雅黑" w:hAnsi="微软雅黑" w:eastAsia="微软雅黑" w:cs="微软雅黑"/>
          <w:b/>
          <w:bCs/>
          <w:color w:val="FF0000"/>
          <w:sz w:val="21"/>
          <w:szCs w:val="21"/>
          <w:highlight w:val="none"/>
          <w:u w:val="single"/>
          <w:lang w:val="en-US" w:eastAsia="zh-CN"/>
        </w:rPr>
        <w:t>重要提醒：</w:t>
      </w:r>
      <w:r>
        <w:rPr>
          <w:rFonts w:hint="eastAsia" w:ascii="微软雅黑" w:hAnsi="微软雅黑" w:eastAsia="微软雅黑" w:cs="微软雅黑"/>
          <w:sz w:val="21"/>
          <w:szCs w:val="21"/>
          <w:highlight w:val="none"/>
          <w:lang w:val="en-US" w:eastAsia="zh-CN"/>
        </w:rPr>
        <w:t>2021级高起本护理学、高起本药学、高起本眼视光学、高起本医学检验技术、高起本医学影像技术；2023级专升本临床医学专业</w:t>
      </w:r>
      <w:r>
        <w:rPr>
          <w:rFonts w:hint="eastAsia" w:ascii="微软雅黑" w:hAnsi="微软雅黑" w:eastAsia="微软雅黑" w:cs="微软雅黑"/>
          <w:sz w:val="21"/>
          <w:szCs w:val="21"/>
          <w:highlight w:val="none"/>
        </w:rPr>
        <w:t>网络课程开放时间为202</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9</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15</w:t>
      </w:r>
      <w:r>
        <w:rPr>
          <w:rFonts w:hint="eastAsia" w:ascii="微软雅黑" w:hAnsi="微软雅黑" w:eastAsia="微软雅黑" w:cs="微软雅黑"/>
          <w:sz w:val="21"/>
          <w:szCs w:val="21"/>
          <w:highlight w:val="none"/>
        </w:rPr>
        <w:t>日—202</w:t>
      </w:r>
      <w:r>
        <w:rPr>
          <w:rFonts w:hint="eastAsia" w:ascii="微软雅黑" w:hAnsi="微软雅黑" w:eastAsia="微软雅黑" w:cs="微软雅黑"/>
          <w:sz w:val="21"/>
          <w:szCs w:val="21"/>
          <w:highlight w:val="none"/>
          <w:lang w:val="en-US" w:eastAsia="zh-CN"/>
        </w:rPr>
        <w:t>5</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1月1</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日。</w:t>
      </w:r>
    </w:p>
    <w:p w14:paraId="64FFA30D">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三、具体要求</w:t>
      </w:r>
    </w:p>
    <w:p w14:paraId="29FE38FC">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学生可以通过PC端网络学习平台或移动客户端两种渠道进行学习。</w:t>
      </w:r>
    </w:p>
    <w:p w14:paraId="0599827D">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PC端网络学习平台学习：登录</w:t>
      </w:r>
      <w:r>
        <w:rPr>
          <w:rFonts w:hint="eastAsia" w:ascii="微软雅黑" w:hAnsi="微软雅黑" w:eastAsia="微软雅黑" w:cs="微软雅黑"/>
          <w:sz w:val="21"/>
          <w:szCs w:val="21"/>
          <w:lang w:eastAsia="zh-CN"/>
        </w:rPr>
        <w:t>豫北医学院</w:t>
      </w:r>
      <w:r>
        <w:rPr>
          <w:rFonts w:hint="eastAsia" w:ascii="微软雅黑" w:hAnsi="微软雅黑" w:eastAsia="微软雅黑" w:cs="微软雅黑"/>
          <w:sz w:val="21"/>
          <w:szCs w:val="21"/>
        </w:rPr>
        <w:t>继续教育学院网站</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http://jxjy.sqmc.edu.cn，根据所属年级选择相应的学习平台入口，进行在线学习。</w:t>
      </w:r>
    </w:p>
    <w:p w14:paraId="0E67C0D7">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移动端课程学习：2021级学生手机端安装“学起PLUS”APP；2022级、2023级</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2024级、2025级</w:t>
      </w:r>
      <w:r>
        <w:rPr>
          <w:rFonts w:hint="eastAsia" w:ascii="微软雅黑" w:hAnsi="微软雅黑" w:eastAsia="微软雅黑" w:cs="微软雅黑"/>
          <w:sz w:val="21"/>
          <w:szCs w:val="21"/>
        </w:rPr>
        <w:t>学生手机端安装“联大学堂”APP，进行在线学习。</w:t>
      </w:r>
    </w:p>
    <w:p w14:paraId="61EAA859">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2021级学生账号：学号（详见录取通知书）</w:t>
      </w:r>
    </w:p>
    <w:p w14:paraId="73B0BC34">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2022</w:t>
      </w:r>
      <w:r>
        <w:rPr>
          <w:rFonts w:hint="eastAsia" w:ascii="微软雅黑" w:hAnsi="微软雅黑" w:eastAsia="微软雅黑" w:cs="微软雅黑"/>
          <w:sz w:val="21"/>
          <w:szCs w:val="21"/>
          <w:lang w:val="en-US" w:eastAsia="zh-CN"/>
        </w:rPr>
        <w:t>-2025</w:t>
      </w:r>
      <w:r>
        <w:rPr>
          <w:rFonts w:hint="eastAsia" w:ascii="微软雅黑" w:hAnsi="微软雅黑" w:eastAsia="微软雅黑" w:cs="微软雅黑"/>
          <w:sz w:val="21"/>
          <w:szCs w:val="21"/>
        </w:rPr>
        <w:t>级学生账号：身份证号</w:t>
      </w:r>
    </w:p>
    <w:p w14:paraId="59CFDE5C">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密码：身份证后6位</w:t>
      </w:r>
    </w:p>
    <w:p w14:paraId="309C8AB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学生课程的最终成绩由平时成绩和期末成绩组成。平时成绩和期末成绩各占最终成绩的50%。平时成绩以学生网络学习情况为依据。具体学习流程可登录继续教育学院网站“规章制度”版块，下载高等学历继续教育网络课程平台学生学习手册进行学习。</w:t>
      </w:r>
    </w:p>
    <w:p w14:paraId="7836D390">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四、联系我们</w:t>
      </w:r>
    </w:p>
    <w:p w14:paraId="0FD4E33B">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咨询地点：新乡市平原示范区</w:t>
      </w:r>
      <w:r>
        <w:rPr>
          <w:rFonts w:hint="eastAsia" w:ascii="微软雅黑" w:hAnsi="微软雅黑" w:eastAsia="微软雅黑" w:cs="微软雅黑"/>
          <w:sz w:val="21"/>
          <w:szCs w:val="21"/>
          <w:lang w:eastAsia="zh-CN"/>
        </w:rPr>
        <w:t>豫北医学院</w:t>
      </w:r>
      <w:r>
        <w:rPr>
          <w:rFonts w:hint="eastAsia" w:ascii="微软雅黑" w:hAnsi="微软雅黑" w:eastAsia="微软雅黑" w:cs="微软雅黑"/>
          <w:sz w:val="21"/>
          <w:szCs w:val="21"/>
        </w:rPr>
        <w:t>行政楼3楼继续教育学院办公室</w:t>
      </w:r>
    </w:p>
    <w:p w14:paraId="39C856A5">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咨询电话：0373-7376918（工作日每天上午</w:t>
      </w:r>
      <w:r>
        <w:rPr>
          <w:rFonts w:hint="eastAsia" w:ascii="微软雅黑" w:hAnsi="微软雅黑" w:eastAsia="微软雅黑" w:cs="微软雅黑"/>
          <w:sz w:val="21"/>
          <w:szCs w:val="21"/>
          <w:lang w:val="en-US" w:eastAsia="zh-CN"/>
        </w:rPr>
        <w:t>9</w:t>
      </w:r>
      <w:r>
        <w:rPr>
          <w:rFonts w:hint="eastAsia" w:ascii="微软雅黑" w:hAnsi="微软雅黑" w:eastAsia="微软雅黑" w:cs="微软雅黑"/>
          <w:sz w:val="21"/>
          <w:szCs w:val="21"/>
        </w:rPr>
        <w:t>：00—12：00，下午14：00—</w:t>
      </w: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00</w:t>
      </w:r>
      <w:r>
        <w:rPr>
          <w:rFonts w:hint="eastAsia" w:ascii="微软雅黑" w:hAnsi="微软雅黑" w:eastAsia="微软雅黑" w:cs="微软雅黑"/>
          <w:sz w:val="21"/>
          <w:szCs w:val="21"/>
        </w:rPr>
        <w:t>）</w:t>
      </w:r>
    </w:p>
    <w:p w14:paraId="50E4BE36">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豫北医学院</w:t>
      </w:r>
      <w:r>
        <w:rPr>
          <w:rFonts w:hint="eastAsia" w:ascii="微软雅黑" w:hAnsi="微软雅黑" w:eastAsia="微软雅黑" w:cs="微软雅黑"/>
          <w:sz w:val="21"/>
          <w:szCs w:val="21"/>
        </w:rPr>
        <w:t>继续教育学院网址：</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"http://jxjy.sqmc.edu.cn/" </w:instrText>
      </w:r>
      <w:r>
        <w:rPr>
          <w:rFonts w:hint="eastAsia" w:ascii="微软雅黑" w:hAnsi="微软雅黑" w:eastAsia="微软雅黑" w:cs="微软雅黑"/>
          <w:sz w:val="21"/>
          <w:szCs w:val="21"/>
        </w:rPr>
        <w:fldChar w:fldCharType="separate"/>
      </w:r>
      <w:r>
        <w:rPr>
          <w:rStyle w:val="4"/>
          <w:rFonts w:hint="eastAsia" w:ascii="微软雅黑" w:hAnsi="微软雅黑" w:eastAsia="微软雅黑" w:cs="微软雅黑"/>
          <w:sz w:val="21"/>
          <w:szCs w:val="21"/>
        </w:rPr>
        <w:t>http://jxjy.sqmc.edu.cn/</w:t>
      </w:r>
      <w:r>
        <w:rPr>
          <w:rFonts w:hint="eastAsia" w:ascii="微软雅黑" w:hAnsi="微软雅黑" w:eastAsia="微软雅黑" w:cs="微软雅黑"/>
          <w:sz w:val="21"/>
          <w:szCs w:val="21"/>
        </w:rPr>
        <w:fldChar w:fldCharType="end"/>
      </w:r>
    </w:p>
    <w:p w14:paraId="07BD88DC">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所有学生请务必扫码关注</w:t>
      </w:r>
      <w:r>
        <w:rPr>
          <w:rFonts w:hint="eastAsia" w:ascii="微软雅黑" w:hAnsi="微软雅黑" w:eastAsia="微软雅黑" w:cs="微软雅黑"/>
          <w:sz w:val="21"/>
          <w:szCs w:val="21"/>
          <w:lang w:eastAsia="zh-CN"/>
        </w:rPr>
        <w:t>豫北医学院</w:t>
      </w:r>
      <w:r>
        <w:rPr>
          <w:rFonts w:hint="eastAsia" w:ascii="微软雅黑" w:hAnsi="微软雅黑" w:eastAsia="微软雅黑" w:cs="微软雅黑"/>
          <w:sz w:val="21"/>
          <w:szCs w:val="21"/>
        </w:rPr>
        <w:t>继续教育学院官方微信公众号（见文末），后续开课、</w:t>
      </w:r>
      <w:r>
        <w:rPr>
          <w:rFonts w:hint="eastAsia" w:ascii="微软雅黑" w:hAnsi="微软雅黑" w:eastAsia="微软雅黑" w:cs="微软雅黑"/>
          <w:sz w:val="21"/>
          <w:szCs w:val="21"/>
          <w:lang w:val="en-US" w:eastAsia="zh-CN"/>
        </w:rPr>
        <w:t>面授、</w:t>
      </w:r>
      <w:r>
        <w:rPr>
          <w:rFonts w:hint="eastAsia" w:ascii="微软雅黑" w:hAnsi="微软雅黑" w:eastAsia="微软雅黑" w:cs="微软雅黑"/>
          <w:sz w:val="21"/>
          <w:szCs w:val="21"/>
        </w:rPr>
        <w:t>考试、材料收集、手续办理等重要通知均会通过官方公众号发布。</w:t>
      </w:r>
    </w:p>
    <w:bookmarkEnd w:id="0"/>
    <w:p w14:paraId="29B614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drawing>
          <wp:inline distT="0" distB="0" distL="114300" distR="114300">
            <wp:extent cx="2457450" cy="2457450"/>
            <wp:effectExtent l="0" t="0" r="0" b="0"/>
            <wp:docPr id="1" name="图片 1" descr="33152551f72f07f248c055f9c85e6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3152551f72f07f248c055f9c85e61d"/>
                    <pic:cNvPicPr>
                      <a:picLocks noChangeAspect="1"/>
                    </pic:cNvPicPr>
                  </pic:nvPicPr>
                  <pic:blipFill>
                    <a:blip r:embed="rId4"/>
                    <a:stretch>
                      <a:fillRect/>
                    </a:stretch>
                  </pic:blipFill>
                  <pic:spPr>
                    <a:xfrm>
                      <a:off x="0" y="0"/>
                      <a:ext cx="2457450" cy="2457450"/>
                    </a:xfrm>
                    <a:prstGeom prst="rect">
                      <a:avLst/>
                    </a:prstGeom>
                  </pic:spPr>
                </pic:pic>
              </a:graphicData>
            </a:graphic>
          </wp:inline>
        </w:drawing>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1" w:fontKey="{7A504FC1-F992-4E28-B884-B873BE45FC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ZjRhNWMzZGI5M2EzODUwODFlNDkyMGE2MGMzOTMifQ=="/>
  </w:docVars>
  <w:rsids>
    <w:rsidRoot w:val="00000000"/>
    <w:rsid w:val="02F92D08"/>
    <w:rsid w:val="119D6483"/>
    <w:rsid w:val="122338FE"/>
    <w:rsid w:val="140C2170"/>
    <w:rsid w:val="1B8B6070"/>
    <w:rsid w:val="1BB11F7A"/>
    <w:rsid w:val="22E505ED"/>
    <w:rsid w:val="2BCD1AB2"/>
    <w:rsid w:val="304F648E"/>
    <w:rsid w:val="34773964"/>
    <w:rsid w:val="355D23D3"/>
    <w:rsid w:val="40383DEB"/>
    <w:rsid w:val="4070745F"/>
    <w:rsid w:val="42E934F8"/>
    <w:rsid w:val="43D1290A"/>
    <w:rsid w:val="44AD6ED3"/>
    <w:rsid w:val="4A1946C3"/>
    <w:rsid w:val="52A16E9E"/>
    <w:rsid w:val="5B3D4A81"/>
    <w:rsid w:val="5F4519CE"/>
    <w:rsid w:val="61C92BB9"/>
    <w:rsid w:val="65F71905"/>
    <w:rsid w:val="6673309B"/>
    <w:rsid w:val="6A4106D4"/>
    <w:rsid w:val="6FFD3FBC"/>
    <w:rsid w:val="77C476E5"/>
    <w:rsid w:val="7D44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796</Characters>
  <Lines>0</Lines>
  <Paragraphs>0</Paragraphs>
  <TotalTime>22</TotalTime>
  <ScaleCrop>false</ScaleCrop>
  <LinksUpToDate>false</LinksUpToDate>
  <CharactersWithSpaces>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2024-07-19T01:25:00Z</dcterms:created>
  <dc:creator>86152</dc:creator>
  <cp:lastModifiedBy>崔世佳</cp:lastModifiedBy>
  <dcterms:modified xsi:type="dcterms:W3CDTF">2025-08-29T03:42:55Z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E964B4F963464A9EA1F6A9BCB8BFD5D1_13</vt:lpwstr>
  </property>
  <property fmtid="{D5CDD505-2E9C-101B-9397-08002B2CF9AE}" pid="4" name="KSOTemplateDocerSaveRecord">
    <vt:lpwstr>eyJoZGlkIjoiNzYwMWU0MTkyMDU5YWM2ZmRlMTZhZDU0NDdhYTYzZDkiLCJ1c2VySWQiOiIzMzYwODM0MDUifQ==</vt:lpwstr>
  </property>
</Properties>
</file>